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D2" w:rsidRPr="00E06A84" w:rsidRDefault="00D033D2" w:rsidP="00D033D2">
      <w:pPr>
        <w:rPr>
          <w:rFonts w:ascii="Times New Roman" w:hAnsi="Times New Roman"/>
          <w:sz w:val="28"/>
          <w:szCs w:val="28"/>
        </w:rPr>
      </w:pPr>
      <w:r w:rsidRPr="00E06A84">
        <w:rPr>
          <w:rFonts w:ascii="Times New Roman" w:hAnsi="Times New Roman"/>
          <w:bCs/>
          <w:sz w:val="28"/>
          <w:szCs w:val="28"/>
        </w:rPr>
        <w:t xml:space="preserve">Isabella </w:t>
      </w:r>
      <w:proofErr w:type="spellStart"/>
      <w:r w:rsidRPr="00E06A84">
        <w:rPr>
          <w:rFonts w:ascii="Times New Roman" w:hAnsi="Times New Roman"/>
          <w:bCs/>
          <w:sz w:val="28"/>
          <w:szCs w:val="28"/>
        </w:rPr>
        <w:t>Atger</w:t>
      </w:r>
      <w:proofErr w:type="spellEnd"/>
      <w:r w:rsidRPr="00E06A84">
        <w:rPr>
          <w:rFonts w:ascii="Times New Roman" w:hAnsi="Times New Roman"/>
          <w:bCs/>
          <w:sz w:val="28"/>
          <w:szCs w:val="28"/>
        </w:rPr>
        <w:t xml:space="preserve"> (Université Paris III Sorbonne Nouvelle)</w:t>
      </w:r>
    </w:p>
    <w:p w:rsidR="00D033D2" w:rsidRPr="00853BB7" w:rsidRDefault="00D033D2" w:rsidP="00D033D2">
      <w:pPr>
        <w:spacing w:after="200" w:line="276" w:lineRule="auto"/>
        <w:jc w:val="both"/>
        <w:rPr>
          <w:rFonts w:ascii="Times New Roman" w:hAnsi="Times New Roman"/>
          <w:sz w:val="24"/>
          <w:szCs w:val="24"/>
        </w:rPr>
      </w:pPr>
      <w:proofErr w:type="spellStart"/>
      <w:r w:rsidRPr="00853BB7">
        <w:rPr>
          <w:rFonts w:ascii="Times New Roman" w:hAnsi="Times New Roman"/>
          <w:b/>
          <w:bCs/>
          <w:sz w:val="24"/>
          <w:szCs w:val="24"/>
        </w:rPr>
        <w:t>Das</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Werk</w:t>
      </w:r>
      <w:proofErr w:type="spellEnd"/>
      <w:r w:rsidRPr="00853BB7">
        <w:rPr>
          <w:rFonts w:ascii="Times New Roman" w:hAnsi="Times New Roman"/>
          <w:b/>
          <w:bCs/>
          <w:sz w:val="24"/>
          <w:szCs w:val="24"/>
        </w:rPr>
        <w:t xml:space="preserve"> der </w:t>
      </w:r>
      <w:proofErr w:type="spellStart"/>
      <w:r w:rsidRPr="00853BB7">
        <w:rPr>
          <w:rFonts w:ascii="Times New Roman" w:hAnsi="Times New Roman"/>
          <w:b/>
          <w:bCs/>
          <w:sz w:val="24"/>
          <w:szCs w:val="24"/>
        </w:rPr>
        <w:t>zwei</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Afrikanisten</w:t>
      </w:r>
      <w:proofErr w:type="spellEnd"/>
      <w:r w:rsidRPr="00853BB7">
        <w:rPr>
          <w:rFonts w:ascii="Times New Roman" w:hAnsi="Times New Roman"/>
          <w:b/>
          <w:bCs/>
          <w:sz w:val="24"/>
          <w:szCs w:val="24"/>
        </w:rPr>
        <w:t xml:space="preserve"> Leo Frobenius </w:t>
      </w:r>
      <w:proofErr w:type="spellStart"/>
      <w:r w:rsidRPr="00853BB7">
        <w:rPr>
          <w:rFonts w:ascii="Times New Roman" w:hAnsi="Times New Roman"/>
          <w:b/>
          <w:bCs/>
          <w:sz w:val="24"/>
          <w:szCs w:val="24"/>
        </w:rPr>
        <w:t>und</w:t>
      </w:r>
      <w:proofErr w:type="spellEnd"/>
      <w:r w:rsidRPr="00853BB7">
        <w:rPr>
          <w:rFonts w:ascii="Times New Roman" w:hAnsi="Times New Roman"/>
          <w:b/>
          <w:bCs/>
          <w:sz w:val="24"/>
          <w:szCs w:val="24"/>
        </w:rPr>
        <w:t xml:space="preserve"> Marcel Griaule </w:t>
      </w:r>
      <w:proofErr w:type="spellStart"/>
      <w:r w:rsidRPr="00853BB7">
        <w:rPr>
          <w:rFonts w:ascii="Times New Roman" w:hAnsi="Times New Roman"/>
          <w:b/>
          <w:bCs/>
          <w:sz w:val="24"/>
          <w:szCs w:val="24"/>
        </w:rPr>
        <w:t>innerhalb</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einer</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Disziplin</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im</w:t>
      </w:r>
      <w:proofErr w:type="spellEnd"/>
      <w:r w:rsidRPr="00853BB7">
        <w:rPr>
          <w:rFonts w:ascii="Times New Roman" w:hAnsi="Times New Roman"/>
          <w:b/>
          <w:bCs/>
          <w:sz w:val="24"/>
          <w:szCs w:val="24"/>
        </w:rPr>
        <w:t xml:space="preserve"> </w:t>
      </w:r>
      <w:proofErr w:type="spellStart"/>
      <w:r w:rsidRPr="00853BB7">
        <w:rPr>
          <w:rFonts w:ascii="Times New Roman" w:hAnsi="Times New Roman"/>
          <w:b/>
          <w:bCs/>
          <w:sz w:val="24"/>
          <w:szCs w:val="24"/>
        </w:rPr>
        <w:t>Werden</w:t>
      </w:r>
      <w:proofErr w:type="spellEnd"/>
    </w:p>
    <w:p w:rsidR="00D033D2" w:rsidRDefault="00D033D2" w:rsidP="00D033D2">
      <w:pPr>
        <w:pStyle w:val="NoteLevel1"/>
        <w:numPr>
          <w:ilvl w:val="0"/>
          <w:numId w:val="0"/>
        </w:numPr>
        <w:jc w:val="both"/>
        <w:rPr>
          <w:rFonts w:asciiTheme="minorHAnsi" w:hAnsiTheme="minorHAnsi"/>
          <w:lang w:val="de-DE"/>
        </w:rPr>
      </w:pPr>
      <w:bookmarkStart w:id="0" w:name="_GoBack"/>
      <w:bookmarkEnd w:id="0"/>
    </w:p>
    <w:p w:rsidR="00D033D2" w:rsidRPr="004C0168" w:rsidRDefault="00D033D2" w:rsidP="00D033D2">
      <w:pPr>
        <w:pStyle w:val="NoteLevel1"/>
        <w:numPr>
          <w:ilvl w:val="0"/>
          <w:numId w:val="0"/>
        </w:numPr>
        <w:jc w:val="both"/>
        <w:rPr>
          <w:rFonts w:asciiTheme="minorHAnsi" w:hAnsiTheme="minorHAnsi"/>
          <w:lang w:val="de-DE"/>
        </w:rPr>
      </w:pPr>
      <w:r w:rsidRPr="004C0168">
        <w:rPr>
          <w:rFonts w:asciiTheme="minorHAnsi" w:hAnsiTheme="minorHAnsi"/>
          <w:lang w:val="de-DE"/>
        </w:rPr>
        <w:t>Am Beispiel der beiden herausragenden Ethnologen L F und M G, die in der ersten Hälfte des 20. Jahrhunderts als erste Feldforscher ihres Landes nach Afrika gingen, zeichnen wir den Werdegang der Ethnologie am Anfang des 20. Jahrhunderts nach. Letztere wird durch ihr Streben geprägt, zum einen als Wissenschaft und Studienfach anerkannt zu werden, und zum anderen, objektive Feldforschungsmethoden und Darstellungsweisen zu entwickeln. Wir interessieren uns für die Auswirkungen der Verwendung von vorgegebenen ethnographischen Fragebögen und für die Rolle des Narrativen, im doppelten Sinne eines Diskurses und einer Erzählung, in der Arbeit der beiden Ethnologen, die gegen Ende ihres Lebens, sich einerseits für die Anerkennung der afrikanischen Kulturen einsetzten und andererseits gegen die Stigmatisierung der afrikanischen Völker kämpften.</w:t>
      </w:r>
    </w:p>
    <w:p w:rsidR="007C1287" w:rsidRDefault="00D033D2"/>
    <w:sectPr w:rsidR="007C1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68D3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D2"/>
    <w:rsid w:val="00BB4725"/>
    <w:rsid w:val="00BD36F0"/>
    <w:rsid w:val="00D03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8BD0-5D0D-4EEE-A71C-F6F29116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rsid w:val="00D033D2"/>
    <w:pPr>
      <w:keepNext/>
      <w:numPr>
        <w:numId w:val="1"/>
      </w:numPr>
      <w:spacing w:after="0" w:line="240" w:lineRule="auto"/>
      <w:contextualSpacing/>
      <w:outlineLvl w:val="0"/>
    </w:pPr>
    <w:rPr>
      <w:rFonts w:ascii="Verdana" w:eastAsia="MS Gothic" w:hAnsi="Verdana"/>
      <w:sz w:val="24"/>
      <w:szCs w:val="24"/>
      <w:lang w:val="en-GB"/>
    </w:rPr>
  </w:style>
  <w:style w:type="paragraph" w:customStyle="1" w:styleId="NoteLevel2">
    <w:name w:val="Note Level 2"/>
    <w:basedOn w:val="Normal"/>
    <w:rsid w:val="00D033D2"/>
    <w:pPr>
      <w:keepNext/>
      <w:numPr>
        <w:ilvl w:val="1"/>
        <w:numId w:val="1"/>
      </w:numPr>
      <w:spacing w:after="0" w:line="240" w:lineRule="auto"/>
      <w:contextualSpacing/>
      <w:outlineLvl w:val="1"/>
    </w:pPr>
    <w:rPr>
      <w:rFonts w:ascii="Verdana" w:eastAsia="MS Gothic" w:hAnsi="Verdana"/>
      <w:sz w:val="24"/>
      <w:szCs w:val="24"/>
      <w:lang w:val="en-GB"/>
    </w:rPr>
  </w:style>
  <w:style w:type="paragraph" w:customStyle="1" w:styleId="NoteLevel3">
    <w:name w:val="Note Level 3"/>
    <w:basedOn w:val="Normal"/>
    <w:rsid w:val="00D033D2"/>
    <w:pPr>
      <w:keepNext/>
      <w:numPr>
        <w:ilvl w:val="2"/>
        <w:numId w:val="1"/>
      </w:numPr>
      <w:spacing w:after="0" w:line="240" w:lineRule="auto"/>
      <w:contextualSpacing/>
      <w:outlineLvl w:val="2"/>
    </w:pPr>
    <w:rPr>
      <w:rFonts w:ascii="Verdana" w:eastAsia="MS Gothic" w:hAnsi="Verdana"/>
      <w:sz w:val="24"/>
      <w:szCs w:val="24"/>
      <w:lang w:val="en-GB"/>
    </w:rPr>
  </w:style>
  <w:style w:type="paragraph" w:customStyle="1" w:styleId="NoteLevel4">
    <w:name w:val="Note Level 4"/>
    <w:basedOn w:val="Normal"/>
    <w:rsid w:val="00D033D2"/>
    <w:pPr>
      <w:keepNext/>
      <w:numPr>
        <w:ilvl w:val="3"/>
        <w:numId w:val="1"/>
      </w:numPr>
      <w:spacing w:after="0" w:line="240" w:lineRule="auto"/>
      <w:contextualSpacing/>
      <w:outlineLvl w:val="3"/>
    </w:pPr>
    <w:rPr>
      <w:rFonts w:ascii="Verdana" w:eastAsia="MS Gothic" w:hAnsi="Verdana"/>
      <w:sz w:val="24"/>
      <w:szCs w:val="24"/>
      <w:lang w:val="en-GB"/>
    </w:rPr>
  </w:style>
  <w:style w:type="paragraph" w:customStyle="1" w:styleId="NoteLevel5">
    <w:name w:val="Note Level 5"/>
    <w:basedOn w:val="Normal"/>
    <w:rsid w:val="00D033D2"/>
    <w:pPr>
      <w:keepNext/>
      <w:numPr>
        <w:ilvl w:val="4"/>
        <w:numId w:val="1"/>
      </w:numPr>
      <w:spacing w:after="0" w:line="240" w:lineRule="auto"/>
      <w:contextualSpacing/>
      <w:outlineLvl w:val="4"/>
    </w:pPr>
    <w:rPr>
      <w:rFonts w:ascii="Verdana" w:eastAsia="MS Gothic" w:hAnsi="Verdana"/>
      <w:sz w:val="24"/>
      <w:szCs w:val="24"/>
      <w:lang w:val="en-GB"/>
    </w:rPr>
  </w:style>
  <w:style w:type="paragraph" w:customStyle="1" w:styleId="NoteLevel6">
    <w:name w:val="Note Level 6"/>
    <w:basedOn w:val="Normal"/>
    <w:rsid w:val="00D033D2"/>
    <w:pPr>
      <w:keepNext/>
      <w:numPr>
        <w:ilvl w:val="5"/>
        <w:numId w:val="1"/>
      </w:numPr>
      <w:spacing w:after="0" w:line="240" w:lineRule="auto"/>
      <w:contextualSpacing/>
      <w:outlineLvl w:val="5"/>
    </w:pPr>
    <w:rPr>
      <w:rFonts w:ascii="Verdana" w:eastAsia="MS Gothic" w:hAnsi="Verdana"/>
      <w:sz w:val="24"/>
      <w:szCs w:val="24"/>
      <w:lang w:val="en-GB"/>
    </w:rPr>
  </w:style>
  <w:style w:type="paragraph" w:customStyle="1" w:styleId="NoteLevel7">
    <w:name w:val="Note Level 7"/>
    <w:basedOn w:val="Normal"/>
    <w:rsid w:val="00D033D2"/>
    <w:pPr>
      <w:keepNext/>
      <w:numPr>
        <w:ilvl w:val="6"/>
        <w:numId w:val="1"/>
      </w:numPr>
      <w:spacing w:after="0" w:line="240" w:lineRule="auto"/>
      <w:contextualSpacing/>
      <w:outlineLvl w:val="6"/>
    </w:pPr>
    <w:rPr>
      <w:rFonts w:ascii="Verdana" w:eastAsia="MS Gothic" w:hAnsi="Verdana"/>
      <w:sz w:val="24"/>
      <w:szCs w:val="24"/>
      <w:lang w:val="en-GB"/>
    </w:rPr>
  </w:style>
  <w:style w:type="paragraph" w:customStyle="1" w:styleId="NoteLevel8">
    <w:name w:val="Note Level 8"/>
    <w:basedOn w:val="Normal"/>
    <w:rsid w:val="00D033D2"/>
    <w:pPr>
      <w:keepNext/>
      <w:numPr>
        <w:ilvl w:val="7"/>
        <w:numId w:val="1"/>
      </w:numPr>
      <w:spacing w:after="0" w:line="240" w:lineRule="auto"/>
      <w:contextualSpacing/>
      <w:outlineLvl w:val="7"/>
    </w:pPr>
    <w:rPr>
      <w:rFonts w:ascii="Verdana" w:eastAsia="MS Gothic" w:hAnsi="Verdana"/>
      <w:sz w:val="24"/>
      <w:szCs w:val="24"/>
      <w:lang w:val="en-GB"/>
    </w:rPr>
  </w:style>
  <w:style w:type="paragraph" w:customStyle="1" w:styleId="NoteLevel9">
    <w:name w:val="Note Level 9"/>
    <w:basedOn w:val="Normal"/>
    <w:rsid w:val="00D033D2"/>
    <w:pPr>
      <w:keepNext/>
      <w:numPr>
        <w:ilvl w:val="8"/>
        <w:numId w:val="1"/>
      </w:numPr>
      <w:spacing w:after="0" w:line="240" w:lineRule="auto"/>
      <w:contextualSpacing/>
      <w:outlineLvl w:val="8"/>
    </w:pPr>
    <w:rPr>
      <w:rFonts w:ascii="Verdana" w:eastAsia="MS Gothic" w:hAnsi="Verdan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1</cp:revision>
  <dcterms:created xsi:type="dcterms:W3CDTF">2014-06-15T09:44:00Z</dcterms:created>
  <dcterms:modified xsi:type="dcterms:W3CDTF">2014-06-15T09:47:00Z</dcterms:modified>
</cp:coreProperties>
</file>