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25F" w:rsidRPr="00DE6BC7" w:rsidRDefault="00F02634" w:rsidP="0027325F">
      <w:pPr>
        <w:pStyle w:val="Default"/>
        <w:rPr>
          <w:lang w:val="fr-FR"/>
        </w:rPr>
      </w:pPr>
      <w:r w:rsidRPr="00DE6BC7">
        <w:rPr>
          <w:lang w:val="fr-FR"/>
        </w:rPr>
        <w:t xml:space="preserve">Colloque  16 et 17 juin 2014, EHESS </w:t>
      </w:r>
    </w:p>
    <w:p w:rsidR="00F02634" w:rsidRPr="00DE6BC7" w:rsidRDefault="00F02634" w:rsidP="0027325F">
      <w:pPr>
        <w:pStyle w:val="Default"/>
        <w:rPr>
          <w:lang w:val="fr-FR"/>
        </w:rPr>
      </w:pPr>
    </w:p>
    <w:p w:rsidR="00694643" w:rsidRPr="0027325F" w:rsidRDefault="00694643" w:rsidP="00694643">
      <w:pPr>
        <w:pStyle w:val="Default"/>
        <w:rPr>
          <w:lang w:val="fr-FR"/>
        </w:rPr>
      </w:pPr>
      <w:r w:rsidRPr="0027325F">
        <w:rPr>
          <w:lang w:val="fr-FR"/>
        </w:rPr>
        <w:t>Marie-France Chevron</w:t>
      </w:r>
    </w:p>
    <w:p w:rsidR="00694643" w:rsidRDefault="00694643" w:rsidP="00694643">
      <w:pPr>
        <w:pStyle w:val="Default"/>
        <w:rPr>
          <w:b/>
          <w:lang w:val="fr-FR"/>
        </w:rPr>
      </w:pPr>
      <w:r w:rsidRPr="0027325F">
        <w:rPr>
          <w:b/>
          <w:lang w:val="fr-FR"/>
        </w:rPr>
        <w:t xml:space="preserve">Les débuts de l´ethnologie </w:t>
      </w:r>
      <w:r>
        <w:rPr>
          <w:b/>
          <w:lang w:val="fr-FR"/>
        </w:rPr>
        <w:t>en pays de langue allemande, l´exemple de Vienne.</w:t>
      </w:r>
      <w:r w:rsidRPr="0027325F">
        <w:rPr>
          <w:b/>
          <w:lang w:val="fr-FR"/>
        </w:rPr>
        <w:t xml:space="preserve"> </w:t>
      </w:r>
    </w:p>
    <w:p w:rsidR="00694643" w:rsidRPr="0027325F" w:rsidRDefault="00694643" w:rsidP="00694643">
      <w:pPr>
        <w:pStyle w:val="Default"/>
        <w:rPr>
          <w:b/>
          <w:lang w:val="fr-FR"/>
        </w:rPr>
      </w:pPr>
    </w:p>
    <w:p w:rsidR="00694643" w:rsidRDefault="00694643" w:rsidP="00694643">
      <w:pPr>
        <w:pStyle w:val="Default"/>
        <w:spacing w:after="120" w:line="276" w:lineRule="auto"/>
        <w:jc w:val="both"/>
        <w:rPr>
          <w:sz w:val="22"/>
          <w:szCs w:val="22"/>
          <w:lang w:val="fr-FR"/>
        </w:rPr>
      </w:pPr>
      <w:r w:rsidRPr="0046090D">
        <w:rPr>
          <w:lang w:val="fr-FR"/>
        </w:rPr>
        <w:t>Les tous débuts de l´ethnologie à Vienne, certaines constellations très caractéristiques (</w:t>
      </w:r>
      <w:proofErr w:type="spellStart"/>
      <w:r w:rsidRPr="0046090D">
        <w:rPr>
          <w:lang w:val="fr-FR"/>
        </w:rPr>
        <w:t>ac</w:t>
      </w:r>
      <w:r>
        <w:rPr>
          <w:lang w:val="fr-FR"/>
        </w:rPr>
        <w:t>-</w:t>
      </w:r>
      <w:r w:rsidRPr="0046090D">
        <w:rPr>
          <w:lang w:val="fr-FR"/>
        </w:rPr>
        <w:t>teurs</w:t>
      </w:r>
      <w:proofErr w:type="spellEnd"/>
      <w:r w:rsidRPr="0046090D">
        <w:rPr>
          <w:lang w:val="fr-FR"/>
        </w:rPr>
        <w:t xml:space="preserve">, réseaux et organismes concernés) ainsi que les étapes qui ont préparé l´établissement définitif de la discipline seront présentées. Cette présentation est basée sur les résultats d´une recherche menée en 2006 et 2007 dans les archives de la Société </w:t>
      </w:r>
      <w:r>
        <w:rPr>
          <w:lang w:val="fr-FR"/>
        </w:rPr>
        <w:t>d´Anthropologie à Vienne.</w:t>
      </w:r>
      <w:r w:rsidRPr="00650336">
        <w:rPr>
          <w:sz w:val="22"/>
          <w:szCs w:val="22"/>
          <w:vertAlign w:val="superscript"/>
          <w:lang w:val="fr-FR"/>
        </w:rPr>
        <w:t>*)</w:t>
      </w:r>
      <w:r w:rsidRPr="00650336">
        <w:rPr>
          <w:sz w:val="22"/>
          <w:szCs w:val="22"/>
          <w:lang w:val="fr-FR"/>
        </w:rPr>
        <w:t xml:space="preserve"> </w:t>
      </w:r>
    </w:p>
    <w:p w:rsidR="00694643" w:rsidRDefault="00694643" w:rsidP="00694643">
      <w:pPr>
        <w:pStyle w:val="Default"/>
        <w:spacing w:after="120" w:line="276" w:lineRule="auto"/>
        <w:jc w:val="both"/>
        <w:rPr>
          <w:lang w:val="fr-FR"/>
        </w:rPr>
      </w:pPr>
      <w:r w:rsidRPr="0046090D">
        <w:rPr>
          <w:lang w:val="fr-FR"/>
        </w:rPr>
        <w:t xml:space="preserve">À une première phase formative suit une phase de consolidation progressive caractérisée par les efforts des chercheurs pour obtenir l´établissement de l´ethnographie à l´Université. Cette période euphorique est </w:t>
      </w:r>
      <w:r>
        <w:rPr>
          <w:lang w:val="fr-FR"/>
        </w:rPr>
        <w:t>marquée</w:t>
      </w:r>
      <w:r w:rsidRPr="0046090D">
        <w:rPr>
          <w:lang w:val="fr-FR"/>
        </w:rPr>
        <w:t xml:space="preserve"> par des échanges intenses au sein de la Société. Le champ anthropologique différentié certes mais aussi encore très diffus au début permet ou parfois </w:t>
      </w:r>
      <w:proofErr w:type="spellStart"/>
      <w:r w:rsidRPr="0046090D">
        <w:rPr>
          <w:lang w:val="fr-FR"/>
        </w:rPr>
        <w:t>en</w:t>
      </w:r>
      <w:r>
        <w:rPr>
          <w:lang w:val="fr-FR"/>
        </w:rPr>
        <w:t>-</w:t>
      </w:r>
      <w:r w:rsidRPr="0046090D">
        <w:rPr>
          <w:lang w:val="fr-FR"/>
        </w:rPr>
        <w:t>trave</w:t>
      </w:r>
      <w:proofErr w:type="spellEnd"/>
      <w:r w:rsidRPr="0046090D">
        <w:rPr>
          <w:lang w:val="fr-FR"/>
        </w:rPr>
        <w:t xml:space="preserve"> la formation des différentes disciplines: A côté des Sociétés et Musées (</w:t>
      </w:r>
      <w:proofErr w:type="spellStart"/>
      <w:r w:rsidRPr="0046090D">
        <w:rPr>
          <w:lang w:val="fr-FR"/>
        </w:rPr>
        <w:t>Verein</w:t>
      </w:r>
      <w:proofErr w:type="spellEnd"/>
      <w:r w:rsidRPr="0046090D">
        <w:rPr>
          <w:lang w:val="fr-FR"/>
        </w:rPr>
        <w:t>/</w:t>
      </w:r>
      <w:r>
        <w:rPr>
          <w:lang w:val="fr-FR"/>
        </w:rPr>
        <w:t xml:space="preserve"> </w:t>
      </w:r>
      <w:r w:rsidRPr="0046090D">
        <w:rPr>
          <w:lang w:val="fr-FR"/>
        </w:rPr>
        <w:t xml:space="preserve">Museum </w:t>
      </w:r>
      <w:proofErr w:type="spellStart"/>
      <w:r w:rsidRPr="0046090D">
        <w:rPr>
          <w:lang w:val="fr-FR"/>
        </w:rPr>
        <w:t>für</w:t>
      </w:r>
      <w:proofErr w:type="spellEnd"/>
      <w:r w:rsidRPr="0046090D">
        <w:rPr>
          <w:lang w:val="fr-FR"/>
        </w:rPr>
        <w:t xml:space="preserve"> </w:t>
      </w:r>
      <w:proofErr w:type="spellStart"/>
      <w:r w:rsidRPr="0046090D">
        <w:rPr>
          <w:lang w:val="fr-FR"/>
        </w:rPr>
        <w:t>Volkskunde</w:t>
      </w:r>
      <w:proofErr w:type="spellEnd"/>
      <w:r w:rsidRPr="0046090D">
        <w:rPr>
          <w:lang w:val="fr-FR"/>
        </w:rPr>
        <w:t xml:space="preserve">, 1894/95, et Museum </w:t>
      </w:r>
      <w:proofErr w:type="spellStart"/>
      <w:r w:rsidRPr="0046090D">
        <w:rPr>
          <w:lang w:val="fr-FR"/>
        </w:rPr>
        <w:t>für</w:t>
      </w:r>
      <w:proofErr w:type="spellEnd"/>
      <w:r w:rsidRPr="0046090D">
        <w:rPr>
          <w:lang w:val="fr-FR"/>
        </w:rPr>
        <w:t xml:space="preserve"> </w:t>
      </w:r>
      <w:proofErr w:type="spellStart"/>
      <w:r w:rsidRPr="0046090D">
        <w:rPr>
          <w:lang w:val="fr-FR"/>
        </w:rPr>
        <w:t>Völkerkunde</w:t>
      </w:r>
      <w:proofErr w:type="spellEnd"/>
      <w:r w:rsidRPr="0046090D">
        <w:rPr>
          <w:lang w:val="fr-FR"/>
        </w:rPr>
        <w:t xml:space="preserve">, 1928) mais aussi de l´Université </w:t>
      </w:r>
      <w:r>
        <w:rPr>
          <w:lang w:val="fr-FR"/>
        </w:rPr>
        <w:t>(</w:t>
      </w:r>
      <w:r w:rsidRPr="0046090D">
        <w:rPr>
          <w:lang w:val="fr-FR"/>
        </w:rPr>
        <w:t xml:space="preserve">1913 et 1929), l´Académie des Sciences est un des  lieux où l´ethnologie s´établit à Vienne, toujours avec un regard tourné en direction de l´Allemagne. </w:t>
      </w:r>
    </w:p>
    <w:p w:rsidR="00694643" w:rsidRDefault="00694643" w:rsidP="00694643">
      <w:pPr>
        <w:pStyle w:val="Default"/>
        <w:spacing w:after="120" w:line="276" w:lineRule="auto"/>
        <w:jc w:val="both"/>
        <w:rPr>
          <w:sz w:val="22"/>
          <w:szCs w:val="22"/>
          <w:vertAlign w:val="superscript"/>
          <w:lang w:val="fr-FR"/>
        </w:rPr>
      </w:pPr>
      <w:r>
        <w:rPr>
          <w:sz w:val="22"/>
          <w:szCs w:val="22"/>
          <w:vertAlign w:val="superscript"/>
          <w:lang w:val="fr-FR"/>
        </w:rPr>
        <w:t xml:space="preserve">  </w:t>
      </w:r>
    </w:p>
    <w:p w:rsidR="00694643" w:rsidRPr="00E73743" w:rsidRDefault="00694643" w:rsidP="00694643">
      <w:pPr>
        <w:pStyle w:val="Default"/>
        <w:spacing w:after="120" w:line="276" w:lineRule="auto"/>
        <w:jc w:val="both"/>
        <w:rPr>
          <w:sz w:val="20"/>
          <w:szCs w:val="20"/>
          <w:lang w:val="fr-FR"/>
        </w:rPr>
      </w:pPr>
      <w:r w:rsidRPr="00E73743">
        <w:rPr>
          <w:sz w:val="20"/>
          <w:szCs w:val="20"/>
          <w:vertAlign w:val="superscript"/>
          <w:lang w:val="fr-FR"/>
        </w:rPr>
        <w:t>*)</w:t>
      </w:r>
      <w:r w:rsidRPr="00E73743">
        <w:rPr>
          <w:sz w:val="20"/>
          <w:szCs w:val="20"/>
          <w:lang w:val="fr-FR"/>
        </w:rPr>
        <w:t xml:space="preserve">  </w:t>
      </w:r>
      <w:r w:rsidRPr="00E73743">
        <w:rPr>
          <w:sz w:val="20"/>
          <w:szCs w:val="20"/>
          <w:u w:val="single"/>
          <w:lang w:val="fr-FR"/>
        </w:rPr>
        <w:t>Remarque:</w:t>
      </w:r>
      <w:r w:rsidRPr="00E73743">
        <w:rPr>
          <w:sz w:val="20"/>
          <w:szCs w:val="20"/>
          <w:lang w:val="fr-FR"/>
        </w:rPr>
        <w:t xml:space="preserve"> D´autres aspects non moins importants et qui font l´objet d´une grande recherche en train de se </w:t>
      </w:r>
      <w:r>
        <w:rPr>
          <w:sz w:val="20"/>
          <w:szCs w:val="20"/>
          <w:lang w:val="fr-FR"/>
        </w:rPr>
        <w:br/>
        <w:t xml:space="preserve">    </w:t>
      </w:r>
      <w:r w:rsidRPr="00E73743">
        <w:rPr>
          <w:sz w:val="20"/>
          <w:szCs w:val="20"/>
          <w:lang w:val="fr-FR"/>
        </w:rPr>
        <w:t>faire dans le cadre de l´Institut d´Anthropologie Sociale de l´Académie des Sciences en Autriche, en coopéra</w:t>
      </w:r>
      <w:r>
        <w:rPr>
          <w:sz w:val="20"/>
          <w:szCs w:val="20"/>
          <w:lang w:val="fr-FR"/>
        </w:rPr>
        <w:t>-</w:t>
      </w:r>
      <w:r>
        <w:rPr>
          <w:sz w:val="20"/>
          <w:szCs w:val="20"/>
          <w:lang w:val="fr-FR"/>
        </w:rPr>
        <w:br/>
        <w:t xml:space="preserve">    </w:t>
      </w:r>
      <w:proofErr w:type="spellStart"/>
      <w:r w:rsidRPr="00E73743">
        <w:rPr>
          <w:sz w:val="20"/>
          <w:szCs w:val="20"/>
          <w:lang w:val="fr-FR"/>
        </w:rPr>
        <w:t>tion</w:t>
      </w:r>
      <w:proofErr w:type="spellEnd"/>
      <w:r w:rsidRPr="00E73743">
        <w:rPr>
          <w:sz w:val="20"/>
          <w:szCs w:val="20"/>
          <w:lang w:val="fr-FR"/>
        </w:rPr>
        <w:t xml:space="preserve"> avec l´Université et les Musées, ne peuvent pas être traités dans ce cadre  restreint.</w:t>
      </w:r>
    </w:p>
    <w:p w:rsidR="00694643" w:rsidRDefault="00694643" w:rsidP="00F02634">
      <w:pPr>
        <w:pStyle w:val="Default"/>
        <w:spacing w:after="120" w:line="276" w:lineRule="auto"/>
        <w:rPr>
          <w:lang w:val="fr-FR"/>
        </w:rPr>
      </w:pPr>
    </w:p>
    <w:p w:rsidR="00694643" w:rsidRDefault="00694643" w:rsidP="00F02634">
      <w:pPr>
        <w:pStyle w:val="Default"/>
        <w:spacing w:after="120" w:line="276" w:lineRule="auto"/>
        <w:rPr>
          <w:lang w:val="fr-FR"/>
        </w:rPr>
      </w:pPr>
      <w:bookmarkStart w:id="0" w:name="_GoBack"/>
      <w:bookmarkEnd w:id="0"/>
    </w:p>
    <w:sectPr w:rsidR="00694643" w:rsidSect="001B30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5F"/>
    <w:rsid w:val="000D3755"/>
    <w:rsid w:val="001B30DE"/>
    <w:rsid w:val="001B6DE6"/>
    <w:rsid w:val="0027325F"/>
    <w:rsid w:val="00314C39"/>
    <w:rsid w:val="00545861"/>
    <w:rsid w:val="00596B2D"/>
    <w:rsid w:val="00694643"/>
    <w:rsid w:val="006A6662"/>
    <w:rsid w:val="008D7BD9"/>
    <w:rsid w:val="00994EC1"/>
    <w:rsid w:val="00C52459"/>
    <w:rsid w:val="00D67290"/>
    <w:rsid w:val="00DE6BC7"/>
    <w:rsid w:val="00F0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19837-DEEB-4329-B16F-44F64C1B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0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732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Herrnzimmer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MFCh</dc:creator>
  <cp:keywords/>
  <dc:description/>
  <cp:lastModifiedBy>Hélène IVANOFF</cp:lastModifiedBy>
  <cp:revision>4</cp:revision>
  <dcterms:created xsi:type="dcterms:W3CDTF">2014-05-19T10:00:00Z</dcterms:created>
  <dcterms:modified xsi:type="dcterms:W3CDTF">2014-06-14T13:09:00Z</dcterms:modified>
</cp:coreProperties>
</file>